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97" w:rsidRPr="00935497" w:rsidRDefault="00935497" w:rsidP="0093549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3333"/>
          <w:sz w:val="48"/>
          <w:szCs w:val="48"/>
        </w:rPr>
      </w:pPr>
      <w:proofErr w:type="spellStart"/>
      <w:proofErr w:type="gramStart"/>
      <w:r>
        <w:rPr>
          <w:rFonts w:ascii="Times-Bold" w:hAnsi="Times-Bold" w:cs="Times-Bold"/>
          <w:b/>
          <w:bCs/>
          <w:color w:val="003333"/>
          <w:sz w:val="48"/>
          <w:szCs w:val="48"/>
        </w:rPr>
        <w:t>Pirapaharan</w:t>
      </w:r>
      <w:proofErr w:type="spellEnd"/>
      <w:r>
        <w:rPr>
          <w:rFonts w:ascii="Times-Bold" w:hAnsi="Times-Bold" w:cs="Times-Bold"/>
          <w:b/>
          <w:bCs/>
          <w:color w:val="003333"/>
          <w:sz w:val="48"/>
          <w:szCs w:val="48"/>
        </w:rPr>
        <w:t xml:space="preserve">  </w:t>
      </w:r>
      <w:r>
        <w:rPr>
          <w:rFonts w:ascii="Times-Bold" w:hAnsi="Times-Bold" w:cs="Times-Bold"/>
          <w:b/>
          <w:bCs/>
          <w:color w:val="003333"/>
          <w:sz w:val="24"/>
          <w:szCs w:val="24"/>
        </w:rPr>
        <w:t>By</w:t>
      </w:r>
      <w:proofErr w:type="gramEnd"/>
      <w:r>
        <w:rPr>
          <w:rFonts w:ascii="Times-Bold" w:hAnsi="Times-Bold" w:cs="Times-Bold"/>
          <w:b/>
          <w:bCs/>
          <w:color w:val="003333"/>
          <w:sz w:val="24"/>
          <w:szCs w:val="24"/>
        </w:rPr>
        <w:t xml:space="preserve">: T. </w:t>
      </w:r>
      <w:proofErr w:type="spellStart"/>
      <w:r>
        <w:rPr>
          <w:rFonts w:ascii="Times-Bold" w:hAnsi="Times-Bold" w:cs="Times-Bold"/>
          <w:b/>
          <w:bCs/>
          <w:color w:val="003333"/>
          <w:sz w:val="24"/>
          <w:szCs w:val="24"/>
        </w:rPr>
        <w:t>Sabaratnam</w:t>
      </w:r>
      <w:proofErr w:type="spellEnd"/>
    </w:p>
    <w:p w:rsidR="00935497" w:rsidRDefault="00935497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36"/>
          <w:szCs w:val="36"/>
        </w:rPr>
      </w:pPr>
    </w:p>
    <w:p w:rsidR="00935497" w:rsidRDefault="00935497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36"/>
          <w:szCs w:val="36"/>
        </w:rPr>
      </w:pP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36"/>
          <w:szCs w:val="36"/>
        </w:rPr>
      </w:pPr>
      <w:r>
        <w:rPr>
          <w:rFonts w:ascii="Times-Bold" w:hAnsi="Times-Bold" w:cs="Times-Bold"/>
          <w:b/>
          <w:bCs/>
          <w:color w:val="000080"/>
          <w:sz w:val="36"/>
          <w:szCs w:val="36"/>
        </w:rPr>
        <w:t>Volume One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3333FF"/>
          <w:sz w:val="24"/>
          <w:szCs w:val="24"/>
        </w:rPr>
      </w:pPr>
      <w:r>
        <w:rPr>
          <w:rFonts w:ascii="Times-Bold" w:hAnsi="Times-Bold" w:cs="Times-Bold"/>
          <w:b/>
          <w:bCs/>
          <w:color w:val="3333FF"/>
          <w:sz w:val="24"/>
          <w:szCs w:val="24"/>
        </w:rPr>
        <w:t>Introduction, Part 1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3333FF"/>
          <w:sz w:val="24"/>
          <w:szCs w:val="24"/>
        </w:rPr>
      </w:pPr>
      <w:r>
        <w:rPr>
          <w:rFonts w:ascii="Times-Bold" w:hAnsi="Times-Bold" w:cs="Times-Bold"/>
          <w:b/>
          <w:bCs/>
          <w:color w:val="3333FF"/>
          <w:sz w:val="24"/>
          <w:szCs w:val="24"/>
        </w:rPr>
        <w:t>Introduction, Part 2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1: Why didn't he hit back?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2: Going in for a Revolver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3: The Unexpected Explosion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4: The Tamil Mood Toughens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5: Tamil Youths Turn Assertive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6: Birth of Tamil New Tigers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7</w:t>
      </w:r>
      <w:proofErr w:type="gram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:The</w:t>
      </w:r>
      <w:proofErr w:type="gram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Cyanide Suicide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8: First Military Operation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9: TNT Matures into the LTTE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10: The Mandate Affirmed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11: The Mandate Ratified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12: Moderates Ignore Mandate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13: Militants Come to the Fore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14: The LTTE Comes into the Open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15: The Ban, J.R.'s Gift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16: Wresting Weapons from the Enemy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17: Sinhala-Tamil Tension Mounts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18: Tamils Lose Faith in Commissions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19: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Balasingam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Enters the Scene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20: Jaffna Turned Torture Chamber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21: The Split of the LTTE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22: The Burning of the Jaffna Library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23: Who Gave the Order?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24: Tamils Still Back Moderates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25: Parliament Discuses Ways to Kill Amir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26: The First Attack on the Army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27: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Amirthalingam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Taken for a Ride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28: RAW Meets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Pirapaharan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29: The Indian Interest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30: LTTE Guerrillas in Action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31: The Death of the First Hero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32: The Return of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Pirapaharan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33: Knocking Out the Base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34: Tamils Follow Militant Leadership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35: Tamil Blood Boils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36: 'We Are Going to Break Heads'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37: The Heroic Death of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Seelan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36"/>
          <w:szCs w:val="36"/>
        </w:rPr>
      </w:pPr>
      <w:r>
        <w:rPr>
          <w:rFonts w:ascii="Times-Bold" w:hAnsi="Times-Bold" w:cs="Times-Bold"/>
          <w:b/>
          <w:bCs/>
          <w:color w:val="000080"/>
          <w:sz w:val="36"/>
          <w:szCs w:val="36"/>
        </w:rPr>
        <w:lastRenderedPageBreak/>
        <w:t>Volume Two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Introduction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1: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Thirunelveli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Attack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2: The Jaffna Massacre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3: The Final Solution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4: Massacre of Prisoners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5: The Second Massacre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6: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Indira's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Telephone Call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7: JR Seeks Arms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8: The Cover Up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9: The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Indira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Doctrine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10: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Indira's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Double Track Policy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11: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Indira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Gandhi's Covert Track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12: Conflicting Objectives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3333FF"/>
          <w:sz w:val="24"/>
          <w:szCs w:val="24"/>
        </w:rPr>
      </w:pPr>
      <w:r>
        <w:rPr>
          <w:rFonts w:ascii="Times-Bold" w:hAnsi="Times-Bold" w:cs="Times-Bold"/>
          <w:b/>
          <w:bCs/>
          <w:color w:val="3333FF"/>
          <w:sz w:val="24"/>
          <w:szCs w:val="24"/>
        </w:rPr>
        <w:t>Chapter 13: The Love Story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14: JR's Three Track Policy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15: JR Visits China and the US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16: JR's Second Track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17: All Party Conference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18: Tamils Lose Faith in Talks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19: Burying the TULF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20: Violence Brought to the Fore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21: Sustained Guerrilla Campaign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22: JR's Third Track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23: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Manal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Aru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Becomes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Weli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Oya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24: The Country Turns into a Killing Field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25: Militants Acquire Territory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26: Foundation for Tamil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Eelam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27: MGR's Role in the Tamil Struggle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28: The First Interview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29: JR's Trap for Rajiv's Backtracking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30: Jaffna Police Station Attack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31: Unity Moves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32: Frog-Marched to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Thimpu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33: Frog-Marched to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Thimpu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(cont.)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34: From Ceasefire to Talks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3333FF"/>
          <w:sz w:val="24"/>
          <w:szCs w:val="24"/>
        </w:rPr>
      </w:pPr>
      <w:r>
        <w:rPr>
          <w:rFonts w:ascii="Times-Bold" w:hAnsi="Times-Bold" w:cs="Times-Bold"/>
          <w:b/>
          <w:bCs/>
          <w:color w:val="3333FF"/>
          <w:sz w:val="24"/>
          <w:szCs w:val="24"/>
        </w:rPr>
        <w:t xml:space="preserve">Chapter 35, Part 1: </w:t>
      </w:r>
      <w:proofErr w:type="spellStart"/>
      <w:r>
        <w:rPr>
          <w:rFonts w:ascii="Times-Bold" w:hAnsi="Times-Bold" w:cs="Times-Bold"/>
          <w:b/>
          <w:bCs/>
          <w:color w:val="3333FF"/>
          <w:sz w:val="24"/>
          <w:szCs w:val="24"/>
        </w:rPr>
        <w:t>Thimpu</w:t>
      </w:r>
      <w:proofErr w:type="spellEnd"/>
      <w:r>
        <w:rPr>
          <w:rFonts w:ascii="Times-Bold" w:hAnsi="Times-Bold" w:cs="Times-Bold"/>
          <w:b/>
          <w:bCs/>
          <w:color w:val="3333FF"/>
          <w:sz w:val="24"/>
          <w:szCs w:val="24"/>
        </w:rPr>
        <w:t xml:space="preserve"> Talks - the First Round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35, Part 2: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Thimpu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Talks - the First Round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36, Part 1: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Thimpu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Talks - the Second Round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36, Part 2: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Thimpu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Talks - the Second Round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37: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Thimpu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Talks Collapse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38: Deportation Emboldens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Jayawardene</w:t>
      </w:r>
      <w:proofErr w:type="spellEnd"/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Chapter 39: </w:t>
      </w:r>
      <w:proofErr w:type="spellStart"/>
      <w:r>
        <w:rPr>
          <w:rFonts w:ascii="Times-Bold" w:hAnsi="Times-Bold" w:cs="Times-Bold"/>
          <w:b/>
          <w:bCs/>
          <w:color w:val="000080"/>
          <w:sz w:val="24"/>
          <w:szCs w:val="24"/>
        </w:rPr>
        <w:t>Pirabha</w:t>
      </w:r>
      <w:proofErr w:type="spellEnd"/>
      <w:r>
        <w:rPr>
          <w:rFonts w:ascii="Times-Bold" w:hAnsi="Times-Bold" w:cs="Times-Bold"/>
          <w:b/>
          <w:bCs/>
          <w:color w:val="000080"/>
          <w:sz w:val="24"/>
          <w:szCs w:val="24"/>
        </w:rPr>
        <w:t xml:space="preserve"> Meets Rajiv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40: Operation Green Arrow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41: The Massacres</w:t>
      </w:r>
    </w:p>
    <w:p w:rsidR="00982AF6" w:rsidRDefault="00982AF6" w:rsidP="00982AF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80"/>
          <w:sz w:val="24"/>
          <w:szCs w:val="24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</w:rPr>
        <w:t>Chapter 42: Massacres Continue</w:t>
      </w:r>
    </w:p>
    <w:p w:rsidR="00B465F5" w:rsidRDefault="00B465F5"/>
    <w:sectPr w:rsidR="00B465F5" w:rsidSect="00963B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AF6"/>
    <w:rsid w:val="00014245"/>
    <w:rsid w:val="00032817"/>
    <w:rsid w:val="000852A8"/>
    <w:rsid w:val="00100EEB"/>
    <w:rsid w:val="00102E38"/>
    <w:rsid w:val="00134B55"/>
    <w:rsid w:val="001C226D"/>
    <w:rsid w:val="001E7D2C"/>
    <w:rsid w:val="00222D8A"/>
    <w:rsid w:val="002542DE"/>
    <w:rsid w:val="00260D59"/>
    <w:rsid w:val="00263043"/>
    <w:rsid w:val="0027108E"/>
    <w:rsid w:val="003B6F28"/>
    <w:rsid w:val="003E7048"/>
    <w:rsid w:val="004267A1"/>
    <w:rsid w:val="0055746E"/>
    <w:rsid w:val="0063707E"/>
    <w:rsid w:val="00647691"/>
    <w:rsid w:val="00653102"/>
    <w:rsid w:val="00682A1C"/>
    <w:rsid w:val="00683464"/>
    <w:rsid w:val="006862A9"/>
    <w:rsid w:val="006E0E0E"/>
    <w:rsid w:val="007505C2"/>
    <w:rsid w:val="00753D91"/>
    <w:rsid w:val="007B5E6B"/>
    <w:rsid w:val="007F57DA"/>
    <w:rsid w:val="00877193"/>
    <w:rsid w:val="008E6BFA"/>
    <w:rsid w:val="00935497"/>
    <w:rsid w:val="00982AF6"/>
    <w:rsid w:val="009837C2"/>
    <w:rsid w:val="00A22192"/>
    <w:rsid w:val="00AD2044"/>
    <w:rsid w:val="00B465F5"/>
    <w:rsid w:val="00B679DA"/>
    <w:rsid w:val="00B72F27"/>
    <w:rsid w:val="00BE05AB"/>
    <w:rsid w:val="00BE11E3"/>
    <w:rsid w:val="00C15668"/>
    <w:rsid w:val="00C31159"/>
    <w:rsid w:val="00CD39A0"/>
    <w:rsid w:val="00D87D8A"/>
    <w:rsid w:val="00DA05C6"/>
    <w:rsid w:val="00DB6A7C"/>
    <w:rsid w:val="00DC2FF8"/>
    <w:rsid w:val="00E169D7"/>
    <w:rsid w:val="00EB273D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2</cp:revision>
  <dcterms:created xsi:type="dcterms:W3CDTF">2010-03-22T11:30:00Z</dcterms:created>
  <dcterms:modified xsi:type="dcterms:W3CDTF">2010-03-22T12:02:00Z</dcterms:modified>
</cp:coreProperties>
</file>